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F3" w:rsidRPr="00ED2BF3" w:rsidRDefault="00ED2BF3" w:rsidP="00ED2BF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D2BF3">
        <w:rPr>
          <w:rFonts w:eastAsia="Times New Roman" w:cs="Times New Roman"/>
          <w:b/>
          <w:bCs/>
          <w:szCs w:val="28"/>
        </w:rPr>
        <w:t>Phụ lục 01</w:t>
      </w:r>
    </w:p>
    <w:p w:rsidR="008A3D05" w:rsidRPr="00ED2BF3" w:rsidRDefault="00ED2BF3" w:rsidP="00ED2BF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D2BF3">
        <w:rPr>
          <w:rFonts w:eastAsia="Times New Roman" w:cs="Times New Roman"/>
          <w:b/>
          <w:bCs/>
          <w:szCs w:val="28"/>
        </w:rPr>
        <w:t>DANH MỤC CÁC CHỈ TIÊU CỤ TH</w:t>
      </w:r>
      <w:bookmarkStart w:id="0" w:name="chuong_pl_1_name"/>
      <w:bookmarkEnd w:id="0"/>
      <w:r w:rsidRPr="00ED2BF3">
        <w:rPr>
          <w:rFonts w:eastAsia="Times New Roman" w:cs="Times New Roman"/>
          <w:b/>
          <w:bCs/>
          <w:szCs w:val="28"/>
        </w:rPr>
        <w:t xml:space="preserve">Ể </w:t>
      </w:r>
    </w:p>
    <w:p w:rsidR="00ED2BF3" w:rsidRDefault="00ED2BF3" w:rsidP="00ED2BF3">
      <w:pPr>
        <w:spacing w:after="0" w:line="240" w:lineRule="auto"/>
        <w:ind w:right="-114" w:hanging="142"/>
        <w:jc w:val="center"/>
        <w:rPr>
          <w:b/>
        </w:rPr>
      </w:pPr>
      <w:r w:rsidRPr="00ED2BF3">
        <w:rPr>
          <w:b/>
        </w:rPr>
        <w:t>Nâng cao chất lượng đào tạo và phát triển nguồn nhân lực y tế chất lượng cao</w:t>
      </w:r>
    </w:p>
    <w:p w:rsidR="00ED2BF3" w:rsidRPr="00ED2BF3" w:rsidRDefault="00ED2BF3" w:rsidP="00ED2BF3">
      <w:pPr>
        <w:spacing w:after="0" w:line="240" w:lineRule="auto"/>
        <w:ind w:right="-114" w:hanging="142"/>
        <w:jc w:val="center"/>
        <w:rPr>
          <w:b/>
        </w:rPr>
      </w:pPr>
      <w:r w:rsidRPr="00ED2BF3">
        <w:rPr>
          <w:b/>
        </w:rPr>
        <w:t>thành phố Cần Thơ đến năm 2030, tầm nhìn đến năm 2035</w:t>
      </w:r>
    </w:p>
    <w:p w:rsidR="00ED2BF3" w:rsidRDefault="00ED2BF3" w:rsidP="00ED2BF3">
      <w:pPr>
        <w:spacing w:after="0" w:line="240" w:lineRule="auto"/>
        <w:jc w:val="center"/>
        <w:rPr>
          <w:i/>
        </w:rPr>
      </w:pPr>
      <w:r>
        <w:t>(</w:t>
      </w:r>
      <w:r w:rsidRPr="00ED2BF3">
        <w:rPr>
          <w:i/>
        </w:rPr>
        <w:t xml:space="preserve">Kèm theo Kế hoạch số         /KH-UBND ngày ... tháng 6 năm 2026 </w:t>
      </w:r>
    </w:p>
    <w:p w:rsidR="00ED2BF3" w:rsidRDefault="00ED2BF3" w:rsidP="00ED2BF3">
      <w:pPr>
        <w:spacing w:after="0" w:line="240" w:lineRule="auto"/>
        <w:jc w:val="center"/>
      </w:pPr>
      <w:r w:rsidRPr="00ED2BF3">
        <w:rPr>
          <w:i/>
        </w:rPr>
        <w:t>của Ủy ban nhân dân thành phố</w:t>
      </w:r>
      <w:r>
        <w:t>)</w:t>
      </w:r>
    </w:p>
    <w:p w:rsidR="00ED2BF3" w:rsidRDefault="00ED2BF3" w:rsidP="00ED2BF3">
      <w:pPr>
        <w:spacing w:after="0" w:line="240" w:lineRule="auto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64770</wp:posOffset>
                </wp:positionV>
                <wp:extent cx="1332000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79FF3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5.1pt" to="104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:rsidR="00797F03" w:rsidRPr="00797F03" w:rsidRDefault="00797F03" w:rsidP="00A33280">
      <w:pPr>
        <w:ind w:firstLine="720"/>
        <w:jc w:val="both"/>
        <w:rPr>
          <w:b/>
          <w:lang w:val="en-US"/>
        </w:rPr>
      </w:pPr>
      <w:r w:rsidRPr="00797F03">
        <w:rPr>
          <w:b/>
          <w:lang w:val="en-US"/>
        </w:rPr>
        <w:t>Phần A. Các chỉ tiêu cụ thể đến năm 2030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46"/>
        <w:gridCol w:w="3785"/>
        <w:gridCol w:w="1418"/>
        <w:gridCol w:w="1614"/>
        <w:gridCol w:w="1787"/>
      </w:tblGrid>
      <w:tr w:rsidR="003F0823" w:rsidRPr="00ED2BF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  <w:lang w:val="en-US"/>
              </w:rPr>
              <w:t>STT</w:t>
            </w:r>
          </w:p>
        </w:tc>
        <w:tc>
          <w:tcPr>
            <w:tcW w:w="3785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</w:rPr>
              <w:t>Chỉ tiêu</w:t>
            </w:r>
          </w:p>
        </w:tc>
        <w:tc>
          <w:tcPr>
            <w:tcW w:w="1418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</w:rPr>
              <w:t>Đơn vị tính</w:t>
            </w:r>
          </w:p>
        </w:tc>
        <w:tc>
          <w:tcPr>
            <w:tcW w:w="1614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  <w:lang w:val="en-US"/>
              </w:rPr>
              <w:t>Chỉ</w:t>
            </w:r>
            <w:r w:rsidRPr="00A247F3">
              <w:rPr>
                <w:rFonts w:asciiTheme="majorHAnsi" w:hAnsiTheme="majorHAnsi" w:cstheme="majorHAnsi"/>
                <w:b/>
                <w:szCs w:val="28"/>
              </w:rPr>
              <w:t xml:space="preserve"> tiêu</w:t>
            </w:r>
            <w:r w:rsidRPr="00A247F3">
              <w:rPr>
                <w:rFonts w:asciiTheme="majorHAnsi" w:hAnsiTheme="majorHAnsi" w:cstheme="majorHAnsi"/>
                <w:b/>
                <w:szCs w:val="28"/>
                <w:lang w:val="en-US"/>
              </w:rPr>
              <w:t xml:space="preserve"> đến</w:t>
            </w:r>
            <w:r w:rsidRPr="00A247F3">
              <w:rPr>
                <w:rFonts w:asciiTheme="majorHAnsi" w:hAnsiTheme="majorHAnsi" w:cstheme="majorHAnsi"/>
                <w:b/>
                <w:szCs w:val="28"/>
              </w:rPr>
              <w:t xml:space="preserve"> năm 2030</w:t>
            </w:r>
          </w:p>
        </w:tc>
        <w:tc>
          <w:tcPr>
            <w:tcW w:w="1787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</w:rPr>
              <w:t>Cơ quan chủ trì theo dõi, đánh giá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b/>
                <w:szCs w:val="28"/>
                <w:lang w:val="en-US"/>
              </w:rPr>
              <w:t>I</w:t>
            </w:r>
          </w:p>
        </w:tc>
        <w:tc>
          <w:tcPr>
            <w:tcW w:w="3785" w:type="dxa"/>
            <w:vAlign w:val="center"/>
          </w:tcPr>
          <w:p w:rsidR="003F0823" w:rsidRPr="00A247F3" w:rsidRDefault="003F0823" w:rsidP="00796A4C">
            <w:pPr>
              <w:jc w:val="both"/>
              <w:rPr>
                <w:rFonts w:asciiTheme="majorHAnsi" w:hAnsiTheme="majorHAnsi" w:cstheme="majorHAnsi"/>
                <w:b/>
                <w:szCs w:val="28"/>
              </w:rPr>
            </w:pPr>
            <w:r w:rsidRPr="00797F03">
              <w:rPr>
                <w:rFonts w:asciiTheme="majorHAnsi" w:eastAsia="Times New Roman" w:hAnsiTheme="majorHAnsi" w:cstheme="majorHAnsi"/>
                <w:b/>
                <w:szCs w:val="28"/>
                <w:lang w:val="en-US"/>
              </w:rPr>
              <w:t>NHÂN LỰC Y TẾ</w:t>
            </w:r>
          </w:p>
        </w:tc>
        <w:tc>
          <w:tcPr>
            <w:tcW w:w="1418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614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787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1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bác sĩ trên một vạn dân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Bác sĩ/vạn dân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19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2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 xml:space="preserve"> lệ điều dưỡng trên một vạn dân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Điều dưỡng/vạn dân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33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II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CHẤT LƯỢNG NGUỒN NHÂN LỰC</w:t>
            </w:r>
          </w:p>
        </w:tc>
        <w:tc>
          <w:tcPr>
            <w:tcW w:w="1418" w:type="dxa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614" w:type="dxa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787" w:type="dxa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3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 xml:space="preserve"> lệ bác sĩ lâm sàng tại bệnh viện hạng I, bệnh viện cấp chuyên sâu có trình độ sau đại học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&gt;60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4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Số lượng tiến sĩ và tương đương trong các bệnh viện thành phố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Người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30-50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5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 xml:space="preserve"> lệ cán bộ y tế dự phòng có trình độ sau đại học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50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III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Y TẾ CƠ SỞ</w:t>
            </w:r>
          </w:p>
        </w:tc>
        <w:tc>
          <w:tcPr>
            <w:tcW w:w="1418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614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787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A247F3" w:rsidRDefault="003F0823" w:rsidP="00796A4C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 w:rsidRPr="00A247F3">
              <w:rPr>
                <w:rFonts w:asciiTheme="majorHAnsi" w:hAnsiTheme="majorHAnsi" w:cstheme="majorHAnsi"/>
                <w:szCs w:val="28"/>
                <w:lang w:val="en-US"/>
              </w:rPr>
              <w:t>6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xã, phường triển khai mô hình hoạt động theo nguyên lý y học gia đình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100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tế; UBND cấp xã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IV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Y TẾ CHUYÊN SÂU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7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bệnh viện cấp chuyên sâu triển khai ít nhất 01 kỹ thuật mới hoặc kỹ thuật loại đặc biệt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100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8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bệnh viện đa khoa, chuyên khoa thực hiện đào tạo, chuyển giao kỹ thuật cho tuyến dưới và địa phương trong vùng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100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V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797F03">
              <w:rPr>
                <w:rFonts w:asciiTheme="majorHAnsi" w:hAnsiTheme="majorHAnsi" w:cstheme="majorHAnsi"/>
                <w:b/>
                <w:szCs w:val="28"/>
                <w:lang w:val="en-US"/>
              </w:rPr>
              <w:t>CHUYỂN ĐỔI SỐ VÀ HỘI NHẬP QUỐC TẾ</w:t>
            </w:r>
          </w:p>
        </w:tc>
        <w:tc>
          <w:tcPr>
            <w:tcW w:w="1418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614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787" w:type="dxa"/>
            <w:vAlign w:val="center"/>
          </w:tcPr>
          <w:p w:rsidR="003F0823" w:rsidRPr="00A247F3" w:rsidRDefault="003F0823" w:rsidP="00796A4C">
            <w:pPr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9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bác sĩ chuyên sâu đạt chuẩn ngoại ngữ chuyên môn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100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</w:tr>
      <w:tr w:rsidR="003F0823" w:rsidRPr="00797F03" w:rsidTr="003F0823">
        <w:tc>
          <w:tcPr>
            <w:tcW w:w="746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3785" w:type="dxa"/>
            <w:vAlign w:val="center"/>
          </w:tcPr>
          <w:p w:rsidR="003F0823" w:rsidRPr="00797F03" w:rsidRDefault="003F0823" w:rsidP="00796A4C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proofErr w:type="spellStart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nhân viên y tế được đào tạo về chuyển đổi số, trí tuệ nhân tạo</w:t>
            </w:r>
          </w:p>
        </w:tc>
        <w:tc>
          <w:tcPr>
            <w:tcW w:w="1418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%</w:t>
            </w:r>
          </w:p>
        </w:tc>
        <w:tc>
          <w:tcPr>
            <w:tcW w:w="1614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100</w:t>
            </w:r>
          </w:p>
        </w:tc>
        <w:tc>
          <w:tcPr>
            <w:tcW w:w="1787" w:type="dxa"/>
            <w:vAlign w:val="center"/>
          </w:tcPr>
          <w:p w:rsidR="003F0823" w:rsidRPr="00797F03" w:rsidRDefault="003F0823" w:rsidP="00796A4C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797F03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</w:tr>
    </w:tbl>
    <w:p w:rsidR="00ED2BF3" w:rsidRDefault="00ED2BF3" w:rsidP="00797F03">
      <w:pPr>
        <w:jc w:val="both"/>
      </w:pPr>
      <w:r>
        <w:t xml:space="preserve"> </w:t>
      </w:r>
    </w:p>
    <w:p w:rsidR="00A33280" w:rsidRPr="00797F03" w:rsidRDefault="00A33280" w:rsidP="00A33280">
      <w:pPr>
        <w:ind w:firstLine="720"/>
        <w:jc w:val="both"/>
        <w:rPr>
          <w:b/>
          <w:lang w:val="en-US"/>
        </w:rPr>
      </w:pPr>
      <w:r w:rsidRPr="00797F03">
        <w:rPr>
          <w:b/>
          <w:lang w:val="en-US"/>
        </w:rPr>
        <w:t xml:space="preserve">Phần </w:t>
      </w:r>
      <w:r>
        <w:rPr>
          <w:b/>
          <w:lang w:val="en-US"/>
        </w:rPr>
        <w:t>B</w:t>
      </w:r>
      <w:r w:rsidRPr="00797F03">
        <w:rPr>
          <w:b/>
          <w:lang w:val="en-US"/>
        </w:rPr>
        <w:t xml:space="preserve">. Các chỉ </w:t>
      </w:r>
      <w:r w:rsidRPr="00797F03">
        <w:rPr>
          <w:rFonts w:eastAsia="Times New Roman" w:cs="Times New Roman"/>
          <w:b/>
          <w:bCs/>
          <w:sz w:val="27"/>
          <w:szCs w:val="27"/>
          <w:lang w:val="en-US"/>
        </w:rPr>
        <w:t>tiêu định hướng đến năm 2035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6237"/>
        <w:gridCol w:w="2268"/>
      </w:tblGrid>
      <w:tr w:rsidR="00A33280" w:rsidTr="00A33280">
        <w:tc>
          <w:tcPr>
            <w:tcW w:w="846" w:type="dxa"/>
            <w:vAlign w:val="center"/>
          </w:tcPr>
          <w:p w:rsidR="00A33280" w:rsidRPr="00A33280" w:rsidRDefault="00A33280" w:rsidP="00A33280">
            <w:pPr>
              <w:jc w:val="center"/>
              <w:rPr>
                <w:b/>
                <w:lang w:val="en-US"/>
              </w:rPr>
            </w:pPr>
            <w:r w:rsidRPr="00A33280">
              <w:rPr>
                <w:b/>
                <w:lang w:val="en-US"/>
              </w:rPr>
              <w:t>TT</w:t>
            </w:r>
          </w:p>
        </w:tc>
        <w:tc>
          <w:tcPr>
            <w:tcW w:w="6237" w:type="dxa"/>
            <w:vAlign w:val="center"/>
          </w:tcPr>
          <w:p w:rsidR="00A33280" w:rsidRPr="00A33280" w:rsidRDefault="00A33280" w:rsidP="00A33280">
            <w:pPr>
              <w:jc w:val="center"/>
              <w:rPr>
                <w:b/>
              </w:rPr>
            </w:pPr>
            <w:r w:rsidRPr="00A33280">
              <w:rPr>
                <w:b/>
                <w:lang w:val="en-US"/>
              </w:rPr>
              <w:t xml:space="preserve">Chỉ </w:t>
            </w:r>
            <w:r w:rsidRPr="00797F03">
              <w:rPr>
                <w:rFonts w:eastAsia="Times New Roman" w:cs="Times New Roman"/>
                <w:b/>
                <w:bCs/>
                <w:sz w:val="27"/>
                <w:szCs w:val="27"/>
                <w:lang w:val="en-US"/>
              </w:rPr>
              <w:t>tiêu định hướng đến năm 2035</w:t>
            </w:r>
          </w:p>
        </w:tc>
        <w:tc>
          <w:tcPr>
            <w:tcW w:w="2268" w:type="dxa"/>
            <w:vAlign w:val="center"/>
          </w:tcPr>
          <w:p w:rsidR="00A33280" w:rsidRPr="00A33280" w:rsidRDefault="00A33280" w:rsidP="00A33280">
            <w:pPr>
              <w:jc w:val="center"/>
              <w:rPr>
                <w:b/>
                <w:lang w:val="en-US"/>
              </w:rPr>
            </w:pPr>
            <w:r w:rsidRPr="00A33280">
              <w:rPr>
                <w:b/>
              </w:rPr>
              <w:t>Cơ quan chủ trì th</w:t>
            </w:r>
            <w:r w:rsidRPr="00A33280">
              <w:rPr>
                <w:b/>
                <w:lang w:val="en-US"/>
              </w:rPr>
              <w:t>am mưu</w:t>
            </w:r>
          </w:p>
        </w:tc>
      </w:tr>
      <w:tr w:rsidR="00A33280" w:rsidTr="00A33280">
        <w:tc>
          <w:tcPr>
            <w:tcW w:w="846" w:type="dxa"/>
            <w:vAlign w:val="center"/>
          </w:tcPr>
          <w:p w:rsidR="00A33280" w:rsidRPr="00797F03" w:rsidRDefault="00A33280" w:rsidP="00A33280">
            <w:pPr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1</w:t>
            </w:r>
          </w:p>
        </w:tc>
        <w:tc>
          <w:tcPr>
            <w:tcW w:w="6237" w:type="dxa"/>
            <w:vAlign w:val="center"/>
          </w:tcPr>
          <w:p w:rsidR="00A33280" w:rsidRPr="00797F03" w:rsidRDefault="00A33280" w:rsidP="00A33280">
            <w:pPr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Thành phố Cần Thơ là trung tâm đào tạo và phát triển nguồn nhân lực y tế chất lượng cao của vùng Đồng bằng sông Cửu Long</w:t>
            </w:r>
          </w:p>
        </w:tc>
        <w:tc>
          <w:tcPr>
            <w:tcW w:w="2268" w:type="dxa"/>
            <w:vAlign w:val="center"/>
          </w:tcPr>
          <w:p w:rsidR="00A33280" w:rsidRPr="00A33280" w:rsidRDefault="00A33280" w:rsidP="00A33280">
            <w:pPr>
              <w:jc w:val="center"/>
              <w:rPr>
                <w:szCs w:val="28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Sở Y tế</w:t>
            </w:r>
          </w:p>
        </w:tc>
      </w:tr>
      <w:tr w:rsidR="00A33280" w:rsidTr="00A33280">
        <w:tc>
          <w:tcPr>
            <w:tcW w:w="846" w:type="dxa"/>
            <w:vAlign w:val="center"/>
          </w:tcPr>
          <w:p w:rsidR="00A33280" w:rsidRPr="00797F03" w:rsidRDefault="00A33280" w:rsidP="00A33280">
            <w:pPr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2</w:t>
            </w:r>
          </w:p>
        </w:tc>
        <w:tc>
          <w:tcPr>
            <w:tcW w:w="6237" w:type="dxa"/>
            <w:vAlign w:val="center"/>
          </w:tcPr>
          <w:p w:rsidR="00A33280" w:rsidRPr="00797F03" w:rsidRDefault="00A33280" w:rsidP="00A33280">
            <w:pPr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Hệ thống y tế thành phố làm chủ các kỹ thuật y tế tiên tiến, kỹ thuật chuyên sâu</w:t>
            </w:r>
          </w:p>
        </w:tc>
        <w:tc>
          <w:tcPr>
            <w:tcW w:w="2268" w:type="dxa"/>
            <w:vAlign w:val="center"/>
          </w:tcPr>
          <w:p w:rsidR="00A33280" w:rsidRPr="00A33280" w:rsidRDefault="00A33280" w:rsidP="00A33280">
            <w:pPr>
              <w:jc w:val="center"/>
              <w:rPr>
                <w:szCs w:val="28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Sở Y tế</w:t>
            </w:r>
          </w:p>
        </w:tc>
      </w:tr>
      <w:tr w:rsidR="00A33280" w:rsidTr="00A33280">
        <w:tc>
          <w:tcPr>
            <w:tcW w:w="846" w:type="dxa"/>
            <w:vAlign w:val="center"/>
          </w:tcPr>
          <w:p w:rsidR="00A33280" w:rsidRPr="00797F03" w:rsidRDefault="00A33280" w:rsidP="00A33280">
            <w:pPr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3</w:t>
            </w:r>
          </w:p>
        </w:tc>
        <w:tc>
          <w:tcPr>
            <w:tcW w:w="6237" w:type="dxa"/>
            <w:vAlign w:val="center"/>
          </w:tcPr>
          <w:p w:rsidR="00A33280" w:rsidRPr="00797F03" w:rsidRDefault="00A33280" w:rsidP="00A33280">
            <w:pPr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Thành phố giữ vai trò đầu mối đào tạo, chỉ đạo tuyến, chuyển giao kỹ thuật cho khu vực Đồng bằng sông Cửu Long</w:t>
            </w:r>
          </w:p>
        </w:tc>
        <w:tc>
          <w:tcPr>
            <w:tcW w:w="2268" w:type="dxa"/>
            <w:vAlign w:val="center"/>
          </w:tcPr>
          <w:p w:rsidR="00A33280" w:rsidRPr="00A33280" w:rsidRDefault="00A33280" w:rsidP="00A33280">
            <w:pPr>
              <w:jc w:val="center"/>
              <w:rPr>
                <w:szCs w:val="28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Sở Y tế</w:t>
            </w:r>
          </w:p>
        </w:tc>
      </w:tr>
      <w:tr w:rsidR="00A33280" w:rsidTr="00A33280">
        <w:tc>
          <w:tcPr>
            <w:tcW w:w="846" w:type="dxa"/>
            <w:vAlign w:val="center"/>
          </w:tcPr>
          <w:p w:rsidR="00A33280" w:rsidRPr="00797F03" w:rsidRDefault="00A33280" w:rsidP="00A33280">
            <w:pPr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6237" w:type="dxa"/>
            <w:vAlign w:val="center"/>
          </w:tcPr>
          <w:p w:rsidR="00A33280" w:rsidRPr="00797F03" w:rsidRDefault="00A33280" w:rsidP="00A33280">
            <w:pPr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Mở rộng hợp tác chuyên môn, đào tạo và nghiên cứu khoa học với các cơ sở y tế trong nước và quốc tế</w:t>
            </w:r>
          </w:p>
        </w:tc>
        <w:tc>
          <w:tcPr>
            <w:tcW w:w="2268" w:type="dxa"/>
            <w:vAlign w:val="center"/>
          </w:tcPr>
          <w:p w:rsidR="00A33280" w:rsidRPr="00A33280" w:rsidRDefault="00A33280" w:rsidP="00A33280">
            <w:pPr>
              <w:jc w:val="center"/>
              <w:rPr>
                <w:szCs w:val="28"/>
              </w:rPr>
            </w:pPr>
            <w:r w:rsidRPr="00797F03">
              <w:rPr>
                <w:rFonts w:eastAsia="Times New Roman" w:cs="Times New Roman"/>
                <w:szCs w:val="28"/>
                <w:lang w:val="en-US"/>
              </w:rPr>
              <w:t>Sở Y tế</w:t>
            </w:r>
          </w:p>
        </w:tc>
      </w:tr>
    </w:tbl>
    <w:p w:rsidR="00797F03" w:rsidRDefault="00797F03" w:rsidP="00A33280">
      <w:pPr>
        <w:jc w:val="both"/>
      </w:pPr>
    </w:p>
    <w:p w:rsidR="006920AF" w:rsidRPr="00ED2BF3" w:rsidRDefault="006920AF" w:rsidP="00A33280">
      <w:pPr>
        <w:jc w:val="both"/>
      </w:pPr>
      <w:bookmarkStart w:id="1" w:name="_GoBack"/>
      <w:bookmarkEnd w:id="1"/>
    </w:p>
    <w:sectPr w:rsidR="006920AF" w:rsidRPr="00ED2BF3" w:rsidSect="002535C0">
      <w:pgSz w:w="11907" w:h="16840" w:code="9"/>
      <w:pgMar w:top="1134" w:right="964" w:bottom="1134" w:left="1701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F3"/>
    <w:rsid w:val="00036C87"/>
    <w:rsid w:val="000C5498"/>
    <w:rsid w:val="000F0A50"/>
    <w:rsid w:val="0019031A"/>
    <w:rsid w:val="001961C8"/>
    <w:rsid w:val="00197969"/>
    <w:rsid w:val="001D2384"/>
    <w:rsid w:val="002535C0"/>
    <w:rsid w:val="002723E1"/>
    <w:rsid w:val="002752E2"/>
    <w:rsid w:val="003612B3"/>
    <w:rsid w:val="00382820"/>
    <w:rsid w:val="003B3051"/>
    <w:rsid w:val="003B5827"/>
    <w:rsid w:val="003C008D"/>
    <w:rsid w:val="003D0704"/>
    <w:rsid w:val="003F0823"/>
    <w:rsid w:val="00475B00"/>
    <w:rsid w:val="004F3581"/>
    <w:rsid w:val="00514206"/>
    <w:rsid w:val="00543012"/>
    <w:rsid w:val="00570460"/>
    <w:rsid w:val="005D1F17"/>
    <w:rsid w:val="00602A95"/>
    <w:rsid w:val="00664DB5"/>
    <w:rsid w:val="006920AF"/>
    <w:rsid w:val="006F0C3D"/>
    <w:rsid w:val="007750E5"/>
    <w:rsid w:val="00797F03"/>
    <w:rsid w:val="007C3745"/>
    <w:rsid w:val="008A3D05"/>
    <w:rsid w:val="008B2031"/>
    <w:rsid w:val="008C2155"/>
    <w:rsid w:val="008D71C9"/>
    <w:rsid w:val="00947450"/>
    <w:rsid w:val="009E5732"/>
    <w:rsid w:val="00A242EB"/>
    <w:rsid w:val="00A247F3"/>
    <w:rsid w:val="00A33280"/>
    <w:rsid w:val="00A534C8"/>
    <w:rsid w:val="00AE782D"/>
    <w:rsid w:val="00B30AFF"/>
    <w:rsid w:val="00B86316"/>
    <w:rsid w:val="00BE0F41"/>
    <w:rsid w:val="00BF4589"/>
    <w:rsid w:val="00C5086D"/>
    <w:rsid w:val="00CA2611"/>
    <w:rsid w:val="00CD35A2"/>
    <w:rsid w:val="00DE0CF3"/>
    <w:rsid w:val="00E076A3"/>
    <w:rsid w:val="00E6383B"/>
    <w:rsid w:val="00ED2BF3"/>
    <w:rsid w:val="00F2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8727F2-FF25-4FE5-BD23-78E1E4A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97F0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2B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D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97F03"/>
    <w:rPr>
      <w:rFonts w:eastAsia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2026-06-11T03:01:00Z</dcterms:created>
  <dcterms:modified xsi:type="dcterms:W3CDTF">2026-06-12T03:32:00Z</dcterms:modified>
</cp:coreProperties>
</file>